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7F7" w:rsidRDefault="00B607F7" w:rsidP="00B607F7">
      <w:pPr>
        <w:pStyle w:val="Kop2"/>
      </w:pPr>
      <w:r>
        <w:t xml:space="preserve">Opslaan </w:t>
      </w:r>
    </w:p>
    <w:p w:rsidR="00B607F7" w:rsidRDefault="00B607F7" w:rsidP="00B607F7">
      <w:pPr>
        <w:rPr>
          <w:b/>
        </w:rPr>
      </w:pPr>
      <w:r>
        <w:t xml:space="preserve">Een film is normaal gesproken samengesteld uit allerlei fragmentjes. Er is misschien muziek aan toegevoegd, er zijn overgangen gemaakt </w:t>
      </w:r>
      <w:proofErr w:type="spellStart"/>
      <w:r>
        <w:t>etcetera</w:t>
      </w:r>
      <w:proofErr w:type="spellEnd"/>
      <w:r>
        <w:t xml:space="preserve">. In </w:t>
      </w:r>
      <w:proofErr w:type="spellStart"/>
      <w:r>
        <w:t>Moviemaker</w:t>
      </w:r>
      <w:proofErr w:type="spellEnd"/>
      <w:r>
        <w:t xml:space="preserve"> kun je op twee manieren opslaan: als </w:t>
      </w:r>
      <w:r>
        <w:rPr>
          <w:b/>
        </w:rPr>
        <w:t>project</w:t>
      </w:r>
      <w:r>
        <w:t xml:space="preserve"> en als </w:t>
      </w:r>
      <w:r>
        <w:rPr>
          <w:b/>
        </w:rPr>
        <w:t>film.</w:t>
      </w:r>
    </w:p>
    <w:p w:rsidR="00B607F7" w:rsidRDefault="00B607F7" w:rsidP="00B607F7">
      <w:pPr>
        <w:pStyle w:val="Kop3"/>
      </w:pPr>
      <w:r>
        <w:t>(Verder) werken aan je film: opslaan als PROJECT</w:t>
      </w:r>
    </w:p>
    <w:p w:rsidR="00B607F7" w:rsidRDefault="00B607F7" w:rsidP="00B607F7">
      <w:r>
        <w:t>Als je nog niet klaar bent met je film, moet je hem opslaan als project. Maar let op: wil je op een andere plaats aan je film werken, dan moet je zorgen dat je ALLE filmpjes, foto’s en geluidsbestanden die je gebruikt in dezelfde map hebt staan. AL die filmpjes, foto’s en geluidsbestanden moet je ook meenemen naar je andere werkplek, anders kun je niet verder werken.</w:t>
      </w:r>
    </w:p>
    <w:p w:rsidR="00B607F7" w:rsidRDefault="00B607F7" w:rsidP="00B607F7">
      <w:pPr>
        <w:pStyle w:val="Lijstalinea"/>
        <w:numPr>
          <w:ilvl w:val="0"/>
          <w:numId w:val="1"/>
        </w:numPr>
      </w:pPr>
      <w:r>
        <w:t xml:space="preserve">Klik linksboven op ‘opslaan’ </w:t>
      </w:r>
      <w:r>
        <w:rPr>
          <w:noProof/>
          <w:lang w:eastAsia="nl-NL"/>
        </w:rPr>
        <w:drawing>
          <wp:inline distT="0" distB="0" distL="0" distR="0">
            <wp:extent cx="306705" cy="276225"/>
            <wp:effectExtent l="19050" t="0" r="0" b="0"/>
            <wp:docPr id="1"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306705" cy="276225"/>
                    </a:xfrm>
                    <a:prstGeom prst="rect">
                      <a:avLst/>
                    </a:prstGeom>
                    <a:noFill/>
                    <a:ln w="9525">
                      <a:noFill/>
                      <a:miter lim="800000"/>
                      <a:headEnd/>
                      <a:tailEnd/>
                    </a:ln>
                  </pic:spPr>
                </pic:pic>
              </a:graphicData>
            </a:graphic>
          </wp:inline>
        </w:drawing>
      </w:r>
      <w:r>
        <w:t xml:space="preserve"> of kies voor </w:t>
      </w:r>
      <w:r>
        <w:rPr>
          <w:noProof/>
          <w:lang w:eastAsia="nl-NL"/>
        </w:rPr>
        <w:drawing>
          <wp:inline distT="0" distB="0" distL="0" distR="0">
            <wp:extent cx="723517" cy="307148"/>
            <wp:effectExtent l="19050" t="0" r="383" b="0"/>
            <wp:docPr id="2"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a:stretch>
                      <a:fillRect/>
                    </a:stretch>
                  </pic:blipFill>
                  <pic:spPr bwMode="auto">
                    <a:xfrm>
                      <a:off x="0" y="0"/>
                      <a:ext cx="724030" cy="307366"/>
                    </a:xfrm>
                    <a:prstGeom prst="rect">
                      <a:avLst/>
                    </a:prstGeom>
                    <a:noFill/>
                    <a:ln w="9525">
                      <a:noFill/>
                      <a:miter lim="800000"/>
                      <a:headEnd/>
                      <a:tailEnd/>
                    </a:ln>
                  </pic:spPr>
                </pic:pic>
              </a:graphicData>
            </a:graphic>
          </wp:inline>
        </w:drawing>
      </w:r>
      <w:r>
        <w:t xml:space="preserve"> en daarna voor ‘project opslaan als’</w:t>
      </w:r>
    </w:p>
    <w:p w:rsidR="00B607F7" w:rsidRDefault="00B607F7" w:rsidP="00B607F7">
      <w:r>
        <w:rPr>
          <w:noProof/>
          <w:lang w:eastAsia="nl-NL"/>
        </w:rPr>
        <w:drawing>
          <wp:inline distT="0" distB="0" distL="0" distR="0">
            <wp:extent cx="1877695" cy="1331595"/>
            <wp:effectExtent l="19050" t="0" r="8255" b="0"/>
            <wp:docPr id="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1877695" cy="1331595"/>
                    </a:xfrm>
                    <a:prstGeom prst="rect">
                      <a:avLst/>
                    </a:prstGeom>
                    <a:noFill/>
                    <a:ln w="9525">
                      <a:noFill/>
                      <a:miter lim="800000"/>
                      <a:headEnd/>
                      <a:tailEnd/>
                    </a:ln>
                  </pic:spPr>
                </pic:pic>
              </a:graphicData>
            </a:graphic>
          </wp:inline>
        </w:drawing>
      </w:r>
    </w:p>
    <w:p w:rsidR="00B607F7" w:rsidRDefault="00B607F7" w:rsidP="00B607F7">
      <w:pPr>
        <w:pStyle w:val="Lijstalinea"/>
        <w:numPr>
          <w:ilvl w:val="0"/>
          <w:numId w:val="1"/>
        </w:numPr>
      </w:pPr>
      <w:r>
        <w:t xml:space="preserve">Er verschijnt nu een </w:t>
      </w:r>
      <w:proofErr w:type="spellStart"/>
      <w:r>
        <w:t>popupscherm</w:t>
      </w:r>
      <w:proofErr w:type="spellEnd"/>
      <w:r>
        <w:t>. Je kunt hier je project een naam geven en de map bepalen waar je project worden opgeslagen.</w:t>
      </w:r>
    </w:p>
    <w:p w:rsidR="00B607F7" w:rsidRDefault="00B607F7" w:rsidP="00B607F7">
      <w:pPr>
        <w:pStyle w:val="Lijstalinea"/>
        <w:numPr>
          <w:ilvl w:val="0"/>
          <w:numId w:val="1"/>
        </w:numPr>
      </w:pPr>
      <w:r>
        <w:t>Klik op opslaan. Je project wordt opgeslagen met als achtervoegsel WLMP.</w:t>
      </w:r>
    </w:p>
    <w:p w:rsidR="00B607F7" w:rsidRDefault="00B607F7" w:rsidP="00B607F7">
      <w:pPr>
        <w:pStyle w:val="Kop3"/>
      </w:pPr>
    </w:p>
    <w:p w:rsidR="00B607F7" w:rsidRDefault="00B607F7" w:rsidP="00B607F7">
      <w:pPr>
        <w:pStyle w:val="Kop3"/>
      </w:pPr>
      <w:r>
        <w:t>Als je film klaar is: opslaan als FILM</w:t>
      </w:r>
    </w:p>
    <w:p w:rsidR="00B607F7" w:rsidRDefault="00B607F7" w:rsidP="00B607F7">
      <w:r>
        <w:t xml:space="preserve">Als je film klaar is, wil je dat van al je korte fragmentjes één geheel gemaakt wordt en dat iedereen je film kan afspelen. Kies dan voor opslaan als film. </w:t>
      </w:r>
    </w:p>
    <w:p w:rsidR="00B607F7" w:rsidRDefault="00B607F7" w:rsidP="00B607F7">
      <w:pPr>
        <w:pStyle w:val="Lijstalinea"/>
        <w:numPr>
          <w:ilvl w:val="0"/>
          <w:numId w:val="1"/>
        </w:numPr>
      </w:pPr>
      <w:r>
        <w:t xml:space="preserve">Klik linksboven op </w:t>
      </w:r>
      <w:r>
        <w:rPr>
          <w:noProof/>
          <w:lang w:eastAsia="nl-NL"/>
        </w:rPr>
        <w:drawing>
          <wp:inline distT="0" distB="0" distL="0" distR="0">
            <wp:extent cx="723517" cy="307148"/>
            <wp:effectExtent l="19050" t="0" r="383" b="0"/>
            <wp:docPr id="5"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a:stretch>
                      <a:fillRect/>
                    </a:stretch>
                  </pic:blipFill>
                  <pic:spPr bwMode="auto">
                    <a:xfrm>
                      <a:off x="0" y="0"/>
                      <a:ext cx="724030" cy="307366"/>
                    </a:xfrm>
                    <a:prstGeom prst="rect">
                      <a:avLst/>
                    </a:prstGeom>
                    <a:noFill/>
                    <a:ln w="9525">
                      <a:noFill/>
                      <a:miter lim="800000"/>
                      <a:headEnd/>
                      <a:tailEnd/>
                    </a:ln>
                  </pic:spPr>
                </pic:pic>
              </a:graphicData>
            </a:graphic>
          </wp:inline>
        </w:drawing>
      </w:r>
      <w:r>
        <w:t xml:space="preserve"> en daarna voor ‘project opslaan als’</w:t>
      </w:r>
    </w:p>
    <w:p w:rsidR="00B607F7" w:rsidRDefault="00B607F7" w:rsidP="00B607F7">
      <w:r>
        <w:rPr>
          <w:noProof/>
          <w:lang w:eastAsia="nl-NL"/>
        </w:rPr>
        <w:drawing>
          <wp:inline distT="0" distB="0" distL="0" distR="0">
            <wp:extent cx="1877695" cy="1331595"/>
            <wp:effectExtent l="19050" t="0" r="8255" b="0"/>
            <wp:docPr id="6"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1877695" cy="1331595"/>
                    </a:xfrm>
                    <a:prstGeom prst="rect">
                      <a:avLst/>
                    </a:prstGeom>
                    <a:noFill/>
                    <a:ln w="9525">
                      <a:noFill/>
                      <a:miter lim="800000"/>
                      <a:headEnd/>
                      <a:tailEnd/>
                    </a:ln>
                  </pic:spPr>
                </pic:pic>
              </a:graphicData>
            </a:graphic>
          </wp:inline>
        </w:drawing>
      </w:r>
    </w:p>
    <w:p w:rsidR="00B607F7" w:rsidRDefault="00B607F7" w:rsidP="00B607F7">
      <w:pPr>
        <w:pStyle w:val="Lijstalinea"/>
        <w:numPr>
          <w:ilvl w:val="0"/>
          <w:numId w:val="1"/>
        </w:numPr>
      </w:pPr>
      <w:r>
        <w:t>Kies voor ‘film opslaan’</w:t>
      </w:r>
    </w:p>
    <w:p w:rsidR="00B607F7" w:rsidRDefault="00B607F7" w:rsidP="00B607F7">
      <w:pPr>
        <w:pStyle w:val="Lijstalinea"/>
        <w:numPr>
          <w:ilvl w:val="0"/>
          <w:numId w:val="1"/>
        </w:numPr>
      </w:pPr>
      <w:r>
        <w:t>Meestal wil je niet teveel opslagruimte gebruiken: in de meeste gevallen kies je daarom voor ‘voor draagbare apparaten/telefoon’</w:t>
      </w:r>
    </w:p>
    <w:p w:rsidR="00B607F7" w:rsidRDefault="00B607F7" w:rsidP="00B607F7">
      <w:r>
        <w:rPr>
          <w:noProof/>
          <w:lang w:eastAsia="nl-NL"/>
        </w:rPr>
        <w:lastRenderedPageBreak/>
        <w:drawing>
          <wp:inline distT="0" distB="0" distL="0" distR="0">
            <wp:extent cx="5761922" cy="2093478"/>
            <wp:effectExtent l="1905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b="35392"/>
                    <a:stretch>
                      <a:fillRect/>
                    </a:stretch>
                  </pic:blipFill>
                  <pic:spPr bwMode="auto">
                    <a:xfrm>
                      <a:off x="0" y="0"/>
                      <a:ext cx="5761922" cy="2093478"/>
                    </a:xfrm>
                    <a:prstGeom prst="rect">
                      <a:avLst/>
                    </a:prstGeom>
                    <a:noFill/>
                    <a:ln w="9525">
                      <a:noFill/>
                      <a:miter lim="800000"/>
                      <a:headEnd/>
                      <a:tailEnd/>
                    </a:ln>
                  </pic:spPr>
                </pic:pic>
              </a:graphicData>
            </a:graphic>
          </wp:inline>
        </w:drawing>
      </w:r>
    </w:p>
    <w:p w:rsidR="00B607F7" w:rsidRDefault="00B607F7" w:rsidP="00B607F7">
      <w:pPr>
        <w:pStyle w:val="Lijstalinea"/>
        <w:numPr>
          <w:ilvl w:val="0"/>
          <w:numId w:val="2"/>
        </w:numPr>
      </w:pPr>
      <w:r>
        <w:t xml:space="preserve">Er verschijnt een </w:t>
      </w:r>
      <w:proofErr w:type="spellStart"/>
      <w:r>
        <w:t>popupscherm</w:t>
      </w:r>
      <w:proofErr w:type="spellEnd"/>
      <w:r>
        <w:t>. Hier kun je de naam van je film opgeven en de map waarin de film moet worden opgeslagen.</w:t>
      </w:r>
    </w:p>
    <w:p w:rsidR="00B607F7" w:rsidRDefault="00B607F7" w:rsidP="00B607F7">
      <w:pPr>
        <w:pStyle w:val="Lijstalinea"/>
        <w:numPr>
          <w:ilvl w:val="0"/>
          <w:numId w:val="2"/>
        </w:numPr>
      </w:pPr>
      <w:r>
        <w:t xml:space="preserve">Klik op ‘opslaan’. </w:t>
      </w:r>
    </w:p>
    <w:p w:rsidR="00B607F7" w:rsidRDefault="00B607F7" w:rsidP="00B607F7">
      <w:pPr>
        <w:pStyle w:val="Lijstalinea"/>
        <w:numPr>
          <w:ilvl w:val="0"/>
          <w:numId w:val="2"/>
        </w:numPr>
      </w:pPr>
      <w:r>
        <w:t>Je film wordt opgeslagen met achtervoegsel WMV.</w:t>
      </w:r>
    </w:p>
    <w:p w:rsidR="00B607F7" w:rsidRPr="00195B9B" w:rsidRDefault="00B607F7" w:rsidP="00B607F7"/>
    <w:p w:rsidR="00B607F7" w:rsidRPr="00195B9B" w:rsidRDefault="00B607F7" w:rsidP="00B607F7"/>
    <w:p w:rsidR="00B12964" w:rsidRDefault="00B12964"/>
    <w:sectPr w:rsidR="00B12964" w:rsidSect="00B1296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544" w:rsidRDefault="00DD4544" w:rsidP="00B607F7">
      <w:pPr>
        <w:spacing w:after="0" w:line="240" w:lineRule="auto"/>
      </w:pPr>
      <w:r>
        <w:separator/>
      </w:r>
    </w:p>
  </w:endnote>
  <w:endnote w:type="continuationSeparator" w:id="0">
    <w:p w:rsidR="00DD4544" w:rsidRDefault="00DD4544" w:rsidP="00B607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5D9" w:rsidRDefault="00DD4544">
    <w:pPr>
      <w:pStyle w:val="Voettekst"/>
    </w:pPr>
    <w:r>
      <w:t xml:space="preserve">Blz. </w:t>
    </w:r>
    <w:r>
      <w:fldChar w:fldCharType="begin"/>
    </w:r>
    <w:r>
      <w:instrText xml:space="preserve"> PAGE   \* MERGEFORMAT </w:instrText>
    </w:r>
    <w:r>
      <w:fldChar w:fldCharType="separate"/>
    </w:r>
    <w:r w:rsidR="00B607F7">
      <w:rPr>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544" w:rsidRDefault="00DD4544" w:rsidP="00B607F7">
      <w:pPr>
        <w:spacing w:after="0" w:line="240" w:lineRule="auto"/>
      </w:pPr>
      <w:r>
        <w:separator/>
      </w:r>
    </w:p>
  </w:footnote>
  <w:footnote w:type="continuationSeparator" w:id="0">
    <w:p w:rsidR="00DD4544" w:rsidRDefault="00DD4544" w:rsidP="00B607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5D9" w:rsidRDefault="00B607F7" w:rsidP="00F755D9">
    <w:pPr>
      <w:pStyle w:val="Kop1"/>
    </w:pPr>
    <w:r>
      <w:t xml:space="preserve">Een project opslaan en een film opslaan in Windows Live </w:t>
    </w:r>
    <w:proofErr w:type="spellStart"/>
    <w:r>
      <w:t>Moviemaker</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6279D5"/>
    <w:multiLevelType w:val="hybridMultilevel"/>
    <w:tmpl w:val="5C86EE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6E9E78E5"/>
    <w:multiLevelType w:val="hybridMultilevel"/>
    <w:tmpl w:val="2786B1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proofState w:spelling="clean"/>
  <w:defaultTabStop w:val="708"/>
  <w:hyphenationZone w:val="425"/>
  <w:characterSpacingControl w:val="doNotCompress"/>
  <w:footnotePr>
    <w:footnote w:id="-1"/>
    <w:footnote w:id="0"/>
  </w:footnotePr>
  <w:endnotePr>
    <w:endnote w:id="-1"/>
    <w:endnote w:id="0"/>
  </w:endnotePr>
  <w:compat/>
  <w:rsids>
    <w:rsidRoot w:val="00B607F7"/>
    <w:rsid w:val="00B12964"/>
    <w:rsid w:val="00B607F7"/>
    <w:rsid w:val="00DD454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607F7"/>
  </w:style>
  <w:style w:type="paragraph" w:styleId="Kop1">
    <w:name w:val="heading 1"/>
    <w:basedOn w:val="Standaard"/>
    <w:next w:val="Standaard"/>
    <w:link w:val="Kop1Char"/>
    <w:uiPriority w:val="9"/>
    <w:qFormat/>
    <w:rsid w:val="00B607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B607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B607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07F7"/>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B607F7"/>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B607F7"/>
    <w:rPr>
      <w:rFonts w:asciiTheme="majorHAnsi" w:eastAsiaTheme="majorEastAsia" w:hAnsiTheme="majorHAnsi" w:cstheme="majorBidi"/>
      <w:b/>
      <w:bCs/>
      <w:color w:val="4F81BD" w:themeColor="accent1"/>
    </w:rPr>
  </w:style>
  <w:style w:type="paragraph" w:styleId="Voettekst">
    <w:name w:val="footer"/>
    <w:basedOn w:val="Standaard"/>
    <w:link w:val="VoettekstChar"/>
    <w:uiPriority w:val="99"/>
    <w:semiHidden/>
    <w:unhideWhenUsed/>
    <w:rsid w:val="00B607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B607F7"/>
  </w:style>
  <w:style w:type="paragraph" w:styleId="Lijstalinea">
    <w:name w:val="List Paragraph"/>
    <w:basedOn w:val="Standaard"/>
    <w:uiPriority w:val="34"/>
    <w:qFormat/>
    <w:rsid w:val="00B607F7"/>
    <w:pPr>
      <w:ind w:left="720"/>
      <w:contextualSpacing/>
    </w:pPr>
  </w:style>
  <w:style w:type="paragraph" w:styleId="Ballontekst">
    <w:name w:val="Balloon Text"/>
    <w:basedOn w:val="Standaard"/>
    <w:link w:val="BallontekstChar"/>
    <w:uiPriority w:val="99"/>
    <w:semiHidden/>
    <w:unhideWhenUsed/>
    <w:rsid w:val="00B607F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607F7"/>
    <w:rPr>
      <w:rFonts w:ascii="Tahoma" w:hAnsi="Tahoma" w:cs="Tahoma"/>
      <w:sz w:val="16"/>
      <w:szCs w:val="16"/>
    </w:rPr>
  </w:style>
  <w:style w:type="paragraph" w:styleId="Koptekst">
    <w:name w:val="header"/>
    <w:basedOn w:val="Standaard"/>
    <w:link w:val="KoptekstChar"/>
    <w:uiPriority w:val="99"/>
    <w:semiHidden/>
    <w:unhideWhenUsed/>
    <w:rsid w:val="00B607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607F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235</Words>
  <Characters>1298</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1</cp:revision>
  <dcterms:created xsi:type="dcterms:W3CDTF">2011-05-23T07:01:00Z</dcterms:created>
  <dcterms:modified xsi:type="dcterms:W3CDTF">2011-05-23T07:02:00Z</dcterms:modified>
</cp:coreProperties>
</file>